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E1" w:rsidRDefault="001C75E1" w:rsidP="001C75E1">
      <w:pPr>
        <w:pStyle w:val="a3"/>
        <w:jc w:val="center"/>
      </w:pPr>
      <w:r>
        <w:t>ПОЯСНИТЕЛЬНАЯ ЗАПИСКА</w:t>
      </w:r>
    </w:p>
    <w:p w:rsidR="001C75E1" w:rsidRDefault="001C75E1" w:rsidP="001C75E1">
      <w:pPr>
        <w:pStyle w:val="a3"/>
        <w:jc w:val="center"/>
      </w:pPr>
      <w:r>
        <w:t>к проекту постановления Правительства Республики Марий Эл</w:t>
      </w:r>
    </w:p>
    <w:p w:rsidR="001C75E1" w:rsidRDefault="001C75E1" w:rsidP="001C75E1">
      <w:pPr>
        <w:pStyle w:val="a3"/>
        <w:jc w:val="center"/>
      </w:pPr>
      <w:r>
        <w:t>«О внесении изменений в некоторые постановления Правительства Республики Марий Эл»</w:t>
      </w:r>
    </w:p>
    <w:p w:rsidR="001C75E1" w:rsidRDefault="001C75E1" w:rsidP="001C75E1">
      <w:pPr>
        <w:pStyle w:val="a3"/>
        <w:jc w:val="both"/>
      </w:pPr>
    </w:p>
    <w:p w:rsidR="001C75E1" w:rsidRDefault="001C75E1" w:rsidP="001C75E1">
      <w:pPr>
        <w:pStyle w:val="a3"/>
        <w:jc w:val="both"/>
      </w:pPr>
    </w:p>
    <w:p w:rsidR="0038621A" w:rsidRDefault="0038621A" w:rsidP="001C75E1">
      <w:pPr>
        <w:pStyle w:val="a3"/>
        <w:ind w:firstLine="708"/>
        <w:jc w:val="both"/>
      </w:pPr>
    </w:p>
    <w:p w:rsidR="00345729" w:rsidRDefault="0038621A" w:rsidP="001C75E1">
      <w:pPr>
        <w:pStyle w:val="a3"/>
        <w:ind w:firstLine="708"/>
        <w:jc w:val="both"/>
      </w:pPr>
      <w:r>
        <w:t>Представленный проект постановлени</w:t>
      </w:r>
      <w:r w:rsidR="00A24C1D">
        <w:t xml:space="preserve">я </w:t>
      </w:r>
      <w:r w:rsidR="00345729">
        <w:t xml:space="preserve">Правительства Республики Марий Эл </w:t>
      </w:r>
      <w:r w:rsidR="00697173">
        <w:t>разработан</w:t>
      </w:r>
      <w:r w:rsidR="00345729">
        <w:t xml:space="preserve"> в связи с вступлением в силу распоряжения </w:t>
      </w:r>
      <w:r w:rsidR="00345729" w:rsidRPr="00345729">
        <w:t>Правительства Российской Федерации от 15 октября 2022 г. № </w:t>
      </w:r>
      <w:r w:rsidR="00345729">
        <w:t xml:space="preserve">3046, </w:t>
      </w:r>
      <w:r w:rsidR="006C789C">
        <w:br/>
      </w:r>
      <w:r w:rsidR="00345729">
        <w:t xml:space="preserve">в соответствии с которым </w:t>
      </w:r>
      <w:r w:rsidR="006C789C">
        <w:t xml:space="preserve">органам государственной власти субъектов Российской Федерации рекомендовано принять меры, обеспечивающие возможность предоставления отсрочки уплаты арендной платы </w:t>
      </w:r>
      <w:r w:rsidR="00CD54EB">
        <w:br/>
      </w:r>
      <w:r w:rsidR="006C789C">
        <w:t xml:space="preserve">по договорам аренды имущества, находящегося в собственности субъекта Российской Федерации,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CD54EB">
        <w:br/>
      </w:r>
      <w:r w:rsidR="006C789C">
        <w:t>и расторжения договоров аренды без применения штрафных санкций.</w:t>
      </w:r>
      <w:r w:rsidR="001C5826">
        <w:t xml:space="preserve"> </w:t>
      </w:r>
      <w:r w:rsidR="00CD54EB">
        <w:br/>
      </w:r>
      <w:r w:rsidR="001C5826">
        <w:t>В целях исполнения содержащихся в указанном распоряжении Правительства Российской Федерации рекомендаций, предст</w:t>
      </w:r>
      <w:r w:rsidR="001D0A42">
        <w:t>авленным проектом постановления</w:t>
      </w:r>
      <w:r w:rsidR="001C5826">
        <w:t xml:space="preserve"> Правительства Республики Марий Эл предлагается внести изменения в Порядок управления деятельностью Бизнес-инкубатора, утвержденный постановлением Правительства Республики Марий Эл от 31 июля 2006 г. № 174, дополнив разделом, регламентир</w:t>
      </w:r>
      <w:r w:rsidR="00CD54EB">
        <w:t xml:space="preserve">ующим предоставление отсрочки по арендной плате </w:t>
      </w:r>
      <w:r w:rsidR="00CD54EB">
        <w:br/>
        <w:t xml:space="preserve">по договорам аренды государственного имущества Республики </w:t>
      </w:r>
      <w:r w:rsidR="00CD54EB">
        <w:br/>
        <w:t xml:space="preserve">Марий Эл в связи с частичной мобилизацией. </w:t>
      </w:r>
      <w:r w:rsidR="001C5826">
        <w:t xml:space="preserve">   </w:t>
      </w:r>
    </w:p>
    <w:p w:rsidR="00073557" w:rsidRDefault="00073557" w:rsidP="001C75E1">
      <w:pPr>
        <w:pStyle w:val="a3"/>
        <w:ind w:firstLine="708"/>
        <w:jc w:val="both"/>
        <w:rPr>
          <w:rFonts w:eastAsiaTheme="minorEastAsia"/>
          <w:bCs/>
        </w:rPr>
      </w:pPr>
      <w:r>
        <w:t xml:space="preserve">Также в связи с изменениями, внесенными в </w:t>
      </w:r>
      <w:r>
        <w:rPr>
          <w:rFonts w:eastAsiaTheme="minorEastAsia"/>
        </w:rPr>
        <w:t xml:space="preserve">приказ Министерства экономического развития Российской Федерации от 26 марта 2021 г. № 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</w:t>
      </w:r>
      <w:r>
        <w:rPr>
          <w:rFonts w:eastAsiaTheme="minorEastAsia"/>
        </w:rPr>
        <w:br/>
        <w:t xml:space="preserve">на профессиональный доход», в субъектах Российской Федерации, направленных на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поддержки индивидуальной предпринимательской инициативы», и требований к организациям, образующим инфраструктуру поддержки субъектов малого и среднего </w:t>
      </w:r>
      <w:r w:rsidRPr="00371827">
        <w:rPr>
          <w:rFonts w:eastAsiaTheme="minorEastAsia"/>
        </w:rPr>
        <w:t>предпринимательства</w:t>
      </w:r>
      <w:r w:rsidRPr="00371827">
        <w:rPr>
          <w:rFonts w:eastAsiaTheme="minorEastAsia"/>
          <w:bCs/>
        </w:rPr>
        <w:t>»,</w:t>
      </w:r>
      <w:r>
        <w:rPr>
          <w:rFonts w:eastAsiaTheme="minorEastAsia"/>
          <w:bCs/>
        </w:rPr>
        <w:t xml:space="preserve"> представленным проектом постановления Правительства Республики Марий Эл предлагается внести изменения </w:t>
      </w:r>
      <w:r>
        <w:rPr>
          <w:rFonts w:eastAsiaTheme="minorEastAsia"/>
          <w:bCs/>
        </w:rPr>
        <w:br/>
        <w:t xml:space="preserve">в постановление Правительства Республики Марий Эл от 24 октября 2018 г. № 414 «Об определении единого органа управления организациями, образующими инфраструктуру поддержки субъектов </w:t>
      </w:r>
      <w:r>
        <w:rPr>
          <w:rFonts w:eastAsiaTheme="minorEastAsia"/>
          <w:bCs/>
        </w:rPr>
        <w:lastRenderedPageBreak/>
        <w:t xml:space="preserve">малого и среднего предпринимательства, в Республике Марий Эл» </w:t>
      </w:r>
      <w:r w:rsidR="00BA3812">
        <w:rPr>
          <w:rFonts w:eastAsiaTheme="minorEastAsia"/>
          <w:bCs/>
        </w:rPr>
        <w:br/>
      </w:r>
      <w:r>
        <w:rPr>
          <w:rFonts w:eastAsiaTheme="minorEastAsia"/>
          <w:bCs/>
        </w:rPr>
        <w:t xml:space="preserve">в части уточнения функций, выполнение которых обеспечивает </w:t>
      </w:r>
      <w:r w:rsidR="00BA3812">
        <w:rPr>
          <w:rFonts w:eastAsiaTheme="minorEastAsia"/>
          <w:bCs/>
        </w:rPr>
        <w:t xml:space="preserve">единый орган управления организациями, образующими инфраструктуру поддержки субъектов малого и среднего предпринимательства, </w:t>
      </w:r>
      <w:r w:rsidR="00BA3812">
        <w:rPr>
          <w:rFonts w:eastAsiaTheme="minorEastAsia"/>
          <w:bCs/>
        </w:rPr>
        <w:br/>
        <w:t>в Республике Марий Эл</w:t>
      </w:r>
      <w:r w:rsidR="00705DEE">
        <w:rPr>
          <w:rFonts w:eastAsiaTheme="minorEastAsia"/>
          <w:bCs/>
        </w:rPr>
        <w:t xml:space="preserve"> - Микрокредитная компания «Фонд поддержки предпринимательства Республики Марий Эл»</w:t>
      </w:r>
      <w:r>
        <w:rPr>
          <w:rFonts w:eastAsiaTheme="minorEastAsia"/>
          <w:bCs/>
        </w:rPr>
        <w:t>.</w:t>
      </w:r>
    </w:p>
    <w:p w:rsidR="00801963" w:rsidRPr="00073557" w:rsidRDefault="00073557" w:rsidP="001C75E1">
      <w:pPr>
        <w:pStyle w:val="a3"/>
        <w:ind w:firstLine="708"/>
        <w:jc w:val="both"/>
      </w:pPr>
      <w:r>
        <w:rPr>
          <w:rFonts w:eastAsiaTheme="minorEastAsia"/>
          <w:bCs/>
        </w:rPr>
        <w:t xml:space="preserve">Кроме того, в связи с реорганизацией и переименованием </w:t>
      </w:r>
      <w:r w:rsidR="00381AD7">
        <w:rPr>
          <w:rFonts w:eastAsiaTheme="minorEastAsia"/>
          <w:bCs/>
        </w:rPr>
        <w:t xml:space="preserve">Министерства труда и социальной защиты Республики Марий Эл представленным проектом постановления Правительства Республики Марий Эл предлагается включить в состав Республиканского координационного совета по малому и среднему предпринимательству при Правительстве Республики Марий Эл, утвержденный постановлением Правительства Республики Марий Эл от 2 августа </w:t>
      </w:r>
      <w:r w:rsidR="00381AD7">
        <w:rPr>
          <w:rFonts w:eastAsiaTheme="minorEastAsia"/>
          <w:bCs/>
        </w:rPr>
        <w:br/>
        <w:t xml:space="preserve">2001 г. № 273, заместителя министра труда и социальной защиты Республики Марий Эл Э.И.Загрутдинова, исключив из состава Республиканского координационного совета А.В.Лазарева.    </w:t>
      </w:r>
      <w:r>
        <w:rPr>
          <w:rFonts w:eastAsiaTheme="minorEastAsia"/>
          <w:bCs/>
        </w:rPr>
        <w:t xml:space="preserve"> </w:t>
      </w:r>
    </w:p>
    <w:p w:rsidR="001C75E1" w:rsidRDefault="001C75E1" w:rsidP="00A51CC8">
      <w:pPr>
        <w:pStyle w:val="a3"/>
        <w:ind w:firstLine="708"/>
        <w:jc w:val="both"/>
      </w:pPr>
      <w:r>
        <w:rPr>
          <w:bCs/>
          <w:kern w:val="36"/>
        </w:rPr>
        <w:t xml:space="preserve">При проведении антикоррупционной </w:t>
      </w:r>
      <w:r>
        <w:t xml:space="preserve">экспертизы проекта постановления </w:t>
      </w:r>
      <w:r w:rsidRPr="00405E6A">
        <w:t>коррупциогенных факторов</w:t>
      </w:r>
      <w:r>
        <w:t xml:space="preserve"> не выявлено.   </w:t>
      </w:r>
    </w:p>
    <w:p w:rsidR="001C75E1" w:rsidRDefault="001C75E1" w:rsidP="00A51CC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51CC8" w:rsidRDefault="00A51CC8" w:rsidP="00A51CC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51CC8" w:rsidRPr="00CE6EAC" w:rsidRDefault="00A51CC8" w:rsidP="00A51CC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C75E1" w:rsidRDefault="00945BFF" w:rsidP="00945BFF">
      <w:pPr>
        <w:tabs>
          <w:tab w:val="left" w:pos="0"/>
          <w:tab w:val="left" w:pos="4678"/>
        </w:tabs>
        <w:spacing w:after="0" w:line="240" w:lineRule="auto"/>
        <w:ind w:right="41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1CC8" w:rsidRPr="00A51CC8">
        <w:rPr>
          <w:rFonts w:ascii="Times New Roman" w:hAnsi="Times New Roman" w:cs="Times New Roman"/>
          <w:sz w:val="28"/>
          <w:szCs w:val="28"/>
        </w:rPr>
        <w:t xml:space="preserve">инистр </w:t>
      </w:r>
      <w:r w:rsidR="00A51CC8">
        <w:rPr>
          <w:rFonts w:ascii="Times New Roman" w:hAnsi="Times New Roman" w:cs="Times New Roman"/>
          <w:sz w:val="28"/>
          <w:szCs w:val="28"/>
        </w:rPr>
        <w:t>промышленности,</w:t>
      </w:r>
    </w:p>
    <w:p w:rsidR="00A51CC8" w:rsidRDefault="00A51CC8" w:rsidP="00A51CC8">
      <w:pPr>
        <w:tabs>
          <w:tab w:val="left" w:pos="0"/>
          <w:tab w:val="left" w:pos="4678"/>
        </w:tabs>
        <w:spacing w:after="0" w:line="240" w:lineRule="auto"/>
        <w:ind w:right="41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и торговли</w:t>
      </w:r>
    </w:p>
    <w:p w:rsidR="00A51CC8" w:rsidRDefault="00A51CC8" w:rsidP="00A51CC8">
      <w:pPr>
        <w:tabs>
          <w:tab w:val="left" w:pos="0"/>
          <w:tab w:val="left" w:pos="878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2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2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Марий Эл                   </w:t>
      </w:r>
      <w:r w:rsidR="00832B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5BFF">
        <w:rPr>
          <w:rFonts w:ascii="Times New Roman" w:hAnsi="Times New Roman" w:cs="Times New Roman"/>
          <w:sz w:val="28"/>
          <w:szCs w:val="28"/>
        </w:rPr>
        <w:t xml:space="preserve">            С.И.Крылов</w:t>
      </w:r>
    </w:p>
    <w:p w:rsidR="005B511D" w:rsidRDefault="005B511D" w:rsidP="00A51CC8">
      <w:pPr>
        <w:tabs>
          <w:tab w:val="left" w:pos="0"/>
          <w:tab w:val="left" w:pos="878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1CC8" w:rsidRDefault="005B511D" w:rsidP="00A51CC8">
      <w:pPr>
        <w:tabs>
          <w:tab w:val="left" w:pos="0"/>
          <w:tab w:val="left" w:pos="878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1CC8">
        <w:rPr>
          <w:rFonts w:ascii="Times New Roman" w:hAnsi="Times New Roman" w:cs="Times New Roman"/>
          <w:sz w:val="28"/>
          <w:szCs w:val="28"/>
        </w:rPr>
        <w:t>03.2023</w:t>
      </w:r>
    </w:p>
    <w:p w:rsidR="005B511D" w:rsidRPr="00A51CC8" w:rsidRDefault="005B511D" w:rsidP="00A51CC8">
      <w:pPr>
        <w:tabs>
          <w:tab w:val="left" w:pos="0"/>
          <w:tab w:val="left" w:pos="878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Look w:val="01E0"/>
      </w:tblPr>
      <w:tblGrid>
        <w:gridCol w:w="8869"/>
        <w:gridCol w:w="236"/>
        <w:gridCol w:w="236"/>
      </w:tblGrid>
      <w:tr w:rsidR="001C75E1" w:rsidRPr="00381AD7" w:rsidTr="005B511D">
        <w:tc>
          <w:tcPr>
            <w:tcW w:w="8869" w:type="dxa"/>
          </w:tcPr>
          <w:p w:rsidR="00832B0C" w:rsidRDefault="00832B0C" w:rsidP="00832B0C">
            <w:pPr>
              <w:tabs>
                <w:tab w:val="left" w:pos="2070"/>
              </w:tabs>
              <w:ind w:right="-5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0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  <w:r w:rsidRPr="00832B0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C1DC9" w:rsidRDefault="00832B0C" w:rsidP="00AC1DC9">
            <w:pPr>
              <w:tabs>
                <w:tab w:val="left" w:pos="0"/>
                <w:tab w:val="left" w:pos="5245"/>
              </w:tabs>
              <w:spacing w:after="0" w:line="240" w:lineRule="auto"/>
              <w:ind w:right="3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Секретариата </w:t>
            </w:r>
          </w:p>
          <w:p w:rsidR="00832B0C" w:rsidRDefault="00832B0C" w:rsidP="00AC1DC9">
            <w:pPr>
              <w:tabs>
                <w:tab w:val="left" w:pos="0"/>
                <w:tab w:val="left" w:pos="5387"/>
              </w:tabs>
              <w:spacing w:after="0" w:line="240" w:lineRule="auto"/>
              <w:ind w:right="37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AC1DC9">
              <w:rPr>
                <w:rFonts w:ascii="Times New Roman" w:hAnsi="Times New Roman" w:cs="Times New Roman"/>
                <w:sz w:val="28"/>
                <w:szCs w:val="28"/>
              </w:rPr>
              <w:t xml:space="preserve">ителя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 w:rsidR="00AC1DC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Марий Эл </w:t>
            </w:r>
          </w:p>
          <w:p w:rsidR="005B511D" w:rsidRDefault="00AC1DC9" w:rsidP="005B511D">
            <w:pPr>
              <w:tabs>
                <w:tab w:val="left" w:pos="0"/>
              </w:tabs>
              <w:spacing w:after="0" w:line="240" w:lineRule="auto"/>
              <w:ind w:right="-13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832B0C">
              <w:rPr>
                <w:rFonts w:ascii="Times New Roman" w:hAnsi="Times New Roman" w:cs="Times New Roman"/>
                <w:sz w:val="28"/>
                <w:szCs w:val="28"/>
              </w:rPr>
              <w:t>Троицкого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  <w:r w:rsidR="00832B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A42">
              <w:rPr>
                <w:rFonts w:ascii="Times New Roman" w:hAnsi="Times New Roman" w:cs="Times New Roman"/>
                <w:sz w:val="28"/>
                <w:szCs w:val="28"/>
              </w:rPr>
              <w:t>С.Е.</w:t>
            </w:r>
            <w:r w:rsidR="00832B0C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</w:p>
          <w:p w:rsidR="005B511D" w:rsidRDefault="005B511D" w:rsidP="005B511D">
            <w:pPr>
              <w:tabs>
                <w:tab w:val="left" w:pos="0"/>
              </w:tabs>
              <w:spacing w:after="0" w:line="240" w:lineRule="auto"/>
              <w:ind w:right="-13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</w:p>
          <w:p w:rsidR="005B511D" w:rsidRPr="005B511D" w:rsidRDefault="005B511D" w:rsidP="005B511D">
            <w:pPr>
              <w:tabs>
                <w:tab w:val="left" w:pos="0"/>
              </w:tabs>
              <w:spacing w:after="0" w:line="240" w:lineRule="auto"/>
              <w:ind w:right="-13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  <w:p w:rsidR="00832B0C" w:rsidRDefault="00832B0C" w:rsidP="00832B0C">
            <w:pPr>
              <w:tabs>
                <w:tab w:val="left" w:pos="2070"/>
              </w:tabs>
              <w:ind w:right="-5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B0C" w:rsidRDefault="00832B0C" w:rsidP="00832B0C">
            <w:pPr>
              <w:tabs>
                <w:tab w:val="left" w:pos="2070"/>
              </w:tabs>
              <w:ind w:right="-5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B0C" w:rsidRPr="00832B0C" w:rsidRDefault="00832B0C" w:rsidP="00832B0C">
            <w:pPr>
              <w:tabs>
                <w:tab w:val="left" w:pos="2070"/>
              </w:tabs>
              <w:ind w:right="-5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B0C" w:rsidRDefault="00832B0C" w:rsidP="00832B0C">
            <w:pPr>
              <w:tabs>
                <w:tab w:val="left" w:pos="2040"/>
              </w:tabs>
              <w:ind w:right="-55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832B0C" w:rsidRDefault="00832B0C" w:rsidP="00832B0C">
            <w:pPr>
              <w:ind w:right="-5585"/>
              <w:jc w:val="both"/>
              <w:rPr>
                <w:sz w:val="28"/>
                <w:szCs w:val="28"/>
              </w:rPr>
            </w:pPr>
          </w:p>
          <w:p w:rsidR="001C75E1" w:rsidRPr="00381AD7" w:rsidRDefault="001C75E1" w:rsidP="00960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1C75E1" w:rsidRPr="00381AD7" w:rsidRDefault="001C75E1" w:rsidP="009607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1C75E1" w:rsidRPr="00381AD7" w:rsidRDefault="001C75E1" w:rsidP="009607A2">
            <w:pPr>
              <w:ind w:right="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11D" w:rsidRDefault="005B511D" w:rsidP="00BA3812">
      <w:pPr>
        <w:ind w:right="-5585"/>
        <w:jc w:val="both"/>
        <w:rPr>
          <w:sz w:val="28"/>
          <w:szCs w:val="28"/>
        </w:rPr>
      </w:pPr>
    </w:p>
    <w:sectPr w:rsidR="005B511D" w:rsidSect="0090132C">
      <w:headerReference w:type="even" r:id="rId6"/>
      <w:headerReference w:type="default" r:id="rId7"/>
      <w:pgSz w:w="11907" w:h="16840" w:code="9"/>
      <w:pgMar w:top="1134" w:right="1134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DDA" w:rsidRDefault="00FC2DDA" w:rsidP="0076675B">
      <w:pPr>
        <w:spacing w:after="0" w:line="240" w:lineRule="auto"/>
      </w:pPr>
      <w:r>
        <w:separator/>
      </w:r>
    </w:p>
  </w:endnote>
  <w:endnote w:type="continuationSeparator" w:id="1">
    <w:p w:rsidR="00FC2DDA" w:rsidRDefault="00FC2DDA" w:rsidP="0076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DDA" w:rsidRDefault="00FC2DDA" w:rsidP="0076675B">
      <w:pPr>
        <w:spacing w:after="0" w:line="240" w:lineRule="auto"/>
      </w:pPr>
      <w:r>
        <w:separator/>
      </w:r>
    </w:p>
  </w:footnote>
  <w:footnote w:type="continuationSeparator" w:id="1">
    <w:p w:rsidR="00FC2DDA" w:rsidRDefault="00FC2DDA" w:rsidP="0076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78" w:rsidRDefault="007262FC" w:rsidP="002A552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51CC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6078" w:rsidRDefault="00FC2DDA" w:rsidP="0090132C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78" w:rsidRPr="0090132C" w:rsidRDefault="007262FC" w:rsidP="002A5526">
    <w:pPr>
      <w:pStyle w:val="a6"/>
      <w:framePr w:wrap="around" w:vAnchor="text" w:hAnchor="margin" w:xAlign="right" w:y="1"/>
      <w:rPr>
        <w:rStyle w:val="a8"/>
        <w:sz w:val="28"/>
        <w:szCs w:val="28"/>
      </w:rPr>
    </w:pPr>
    <w:r w:rsidRPr="0090132C">
      <w:rPr>
        <w:rStyle w:val="a8"/>
        <w:sz w:val="28"/>
        <w:szCs w:val="28"/>
      </w:rPr>
      <w:fldChar w:fldCharType="begin"/>
    </w:r>
    <w:r w:rsidR="00A51CC8" w:rsidRPr="0090132C">
      <w:rPr>
        <w:rStyle w:val="a8"/>
        <w:sz w:val="28"/>
        <w:szCs w:val="28"/>
      </w:rPr>
      <w:instrText xml:space="preserve">PAGE  </w:instrText>
    </w:r>
    <w:r w:rsidRPr="0090132C">
      <w:rPr>
        <w:rStyle w:val="a8"/>
        <w:sz w:val="28"/>
        <w:szCs w:val="28"/>
      </w:rPr>
      <w:fldChar w:fldCharType="separate"/>
    </w:r>
    <w:r w:rsidR="00945BFF">
      <w:rPr>
        <w:rStyle w:val="a8"/>
        <w:noProof/>
        <w:sz w:val="28"/>
        <w:szCs w:val="28"/>
      </w:rPr>
      <w:t>2</w:t>
    </w:r>
    <w:r w:rsidRPr="0090132C">
      <w:rPr>
        <w:rStyle w:val="a8"/>
        <w:sz w:val="28"/>
        <w:szCs w:val="28"/>
      </w:rPr>
      <w:fldChar w:fldCharType="end"/>
    </w:r>
  </w:p>
  <w:p w:rsidR="00286078" w:rsidRDefault="00FC2DDA" w:rsidP="0090132C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75E1"/>
    <w:rsid w:val="00073557"/>
    <w:rsid w:val="00114281"/>
    <w:rsid w:val="001C5826"/>
    <w:rsid w:val="001C75E1"/>
    <w:rsid w:val="001D0A42"/>
    <w:rsid w:val="00244B52"/>
    <w:rsid w:val="0026364E"/>
    <w:rsid w:val="00345729"/>
    <w:rsid w:val="00371827"/>
    <w:rsid w:val="00381AD7"/>
    <w:rsid w:val="0038621A"/>
    <w:rsid w:val="00494459"/>
    <w:rsid w:val="004F4F6D"/>
    <w:rsid w:val="005B511D"/>
    <w:rsid w:val="00697173"/>
    <w:rsid w:val="006C789C"/>
    <w:rsid w:val="00705DEE"/>
    <w:rsid w:val="007262FC"/>
    <w:rsid w:val="00741F9C"/>
    <w:rsid w:val="0076675B"/>
    <w:rsid w:val="00776334"/>
    <w:rsid w:val="00801963"/>
    <w:rsid w:val="00832B0C"/>
    <w:rsid w:val="009011D5"/>
    <w:rsid w:val="00945BFF"/>
    <w:rsid w:val="00A24C1D"/>
    <w:rsid w:val="00A51CC8"/>
    <w:rsid w:val="00A809E8"/>
    <w:rsid w:val="00AC1DC9"/>
    <w:rsid w:val="00B32958"/>
    <w:rsid w:val="00BA3812"/>
    <w:rsid w:val="00CD54EB"/>
    <w:rsid w:val="00CE5A82"/>
    <w:rsid w:val="00CF1087"/>
    <w:rsid w:val="00E20B98"/>
    <w:rsid w:val="00E74252"/>
    <w:rsid w:val="00F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5B"/>
  </w:style>
  <w:style w:type="paragraph" w:styleId="1">
    <w:name w:val="heading 1"/>
    <w:basedOn w:val="a"/>
    <w:next w:val="a"/>
    <w:link w:val="10"/>
    <w:qFormat/>
    <w:rsid w:val="001C75E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75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C75E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1C75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1C75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1C75E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1C75E1"/>
  </w:style>
  <w:style w:type="character" w:customStyle="1" w:styleId="10">
    <w:name w:val="Заголовок 1 Знак"/>
    <w:basedOn w:val="a0"/>
    <w:link w:val="1"/>
    <w:rsid w:val="001C75E1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Default">
    <w:name w:val="Default"/>
    <w:rsid w:val="001C7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1C75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2023-03-17T08:37:00Z</cp:lastPrinted>
  <dcterms:created xsi:type="dcterms:W3CDTF">2023-03-15T07:15:00Z</dcterms:created>
  <dcterms:modified xsi:type="dcterms:W3CDTF">2023-03-17T08:38:00Z</dcterms:modified>
</cp:coreProperties>
</file>